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31CDC" w14:textId="20ED6953" w:rsidR="00644A20" w:rsidRPr="006A7948" w:rsidRDefault="00644A20" w:rsidP="00644A20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A7948">
        <w:rPr>
          <w:rFonts w:ascii="Times New Roman" w:hAnsi="Times New Roman" w:cs="Times New Roman"/>
          <w:bCs/>
          <w:sz w:val="24"/>
          <w:szCs w:val="24"/>
        </w:rPr>
        <w:t>Приложение №2 к Документации</w:t>
      </w:r>
    </w:p>
    <w:p w14:paraId="0FFC5EBF" w14:textId="77777777" w:rsidR="00B6413A" w:rsidRDefault="00B6413A" w:rsidP="000816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5260A5" w14:textId="77777777" w:rsidR="00B6413A" w:rsidRDefault="00B6413A" w:rsidP="000816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DC8A53" w14:textId="5FCB8FA4" w:rsidR="001C1460" w:rsidRPr="006A7948" w:rsidRDefault="001C1460" w:rsidP="000816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948"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</w:t>
      </w:r>
    </w:p>
    <w:p w14:paraId="10597D90" w14:textId="77777777" w:rsidR="00B6413A" w:rsidRDefault="00B6413A" w:rsidP="001C146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B391C1" w14:textId="36525A28" w:rsidR="001C1460" w:rsidRPr="00B6413A" w:rsidRDefault="001C1460" w:rsidP="001C1460">
      <w:pPr>
        <w:jc w:val="both"/>
        <w:rPr>
          <w:rFonts w:ascii="Times New Roman" w:hAnsi="Times New Roman" w:cs="Times New Roman"/>
          <w:sz w:val="24"/>
          <w:szCs w:val="24"/>
        </w:rPr>
      </w:pPr>
      <w:r w:rsidRPr="00B6413A">
        <w:rPr>
          <w:rFonts w:ascii="Times New Roman" w:hAnsi="Times New Roman" w:cs="Times New Roman"/>
          <w:sz w:val="24"/>
          <w:szCs w:val="24"/>
        </w:rPr>
        <w:t xml:space="preserve">В соответствии с Положением о закупке (Приложение № 4) применён метод анализа рынка. Были направлены запросы предполагаемым исполнителям услуг и по данным их коммерческих предложений составлены аналитические таблицы: </w:t>
      </w:r>
    </w:p>
    <w:tbl>
      <w:tblPr>
        <w:tblW w:w="159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911"/>
      </w:tblGrid>
      <w:tr w:rsidR="008521E9" w:rsidRPr="004F289E" w14:paraId="3C943612" w14:textId="77777777" w:rsidTr="00DA60F1">
        <w:tc>
          <w:tcPr>
            <w:tcW w:w="15911" w:type="dxa"/>
          </w:tcPr>
          <w:p w14:paraId="6284EDE8" w14:textId="2BF4481D" w:rsidR="008521E9" w:rsidRDefault="00DA60F1" w:rsidP="001C1460">
            <w:pPr>
              <w:pStyle w:val="a4"/>
              <w:numPr>
                <w:ilvl w:val="0"/>
                <w:numId w:val="3"/>
              </w:numPr>
              <w:ind w:left="6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нормо-часа ремонта и технического обслуживания автотранспорта</w:t>
            </w:r>
          </w:p>
          <w:tbl>
            <w:tblPr>
              <w:tblStyle w:val="a3"/>
              <w:tblW w:w="10411" w:type="dxa"/>
              <w:tblLayout w:type="fixed"/>
              <w:tblLook w:val="04A0" w:firstRow="1" w:lastRow="0" w:firstColumn="1" w:lastColumn="0" w:noHBand="0" w:noVBand="1"/>
            </w:tblPr>
            <w:tblGrid>
              <w:gridCol w:w="3466"/>
              <w:gridCol w:w="1417"/>
              <w:gridCol w:w="1559"/>
              <w:gridCol w:w="1560"/>
              <w:gridCol w:w="2409"/>
            </w:tblGrid>
            <w:tr w:rsidR="009C54CC" w14:paraId="6D1E4FB0" w14:textId="672B17DC" w:rsidTr="009C54CC">
              <w:trPr>
                <w:trHeight w:val="699"/>
              </w:trPr>
              <w:tc>
                <w:tcPr>
                  <w:tcW w:w="3466" w:type="dxa"/>
                  <w:shd w:val="clear" w:color="auto" w:fill="D9E2F3" w:themeFill="accent5" w:themeFillTint="33"/>
                </w:tcPr>
                <w:p w14:paraId="40B65AB8" w14:textId="77777777" w:rsidR="009C54CC" w:rsidRPr="006A7948" w:rsidRDefault="009C54CC" w:rsidP="00DA60F1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1417" w:type="dxa"/>
                  <w:shd w:val="clear" w:color="auto" w:fill="D9E2F3" w:themeFill="accent5" w:themeFillTint="33"/>
                </w:tcPr>
                <w:p w14:paraId="2EC32C65" w14:textId="666008F3" w:rsidR="009C54CC" w:rsidRPr="006A7948" w:rsidRDefault="009C54CC" w:rsidP="00DA60F1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Контрагент 1</w:t>
                  </w:r>
                </w:p>
              </w:tc>
              <w:tc>
                <w:tcPr>
                  <w:tcW w:w="1559" w:type="dxa"/>
                  <w:shd w:val="clear" w:color="auto" w:fill="DEEAF6" w:themeFill="accent1" w:themeFillTint="33"/>
                </w:tcPr>
                <w:p w14:paraId="3E958945" w14:textId="239CC48E" w:rsidR="009C54CC" w:rsidRPr="006A7948" w:rsidRDefault="009C54CC" w:rsidP="00DA60F1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Контрагент 2</w:t>
                  </w:r>
                </w:p>
              </w:tc>
              <w:tc>
                <w:tcPr>
                  <w:tcW w:w="1560" w:type="dxa"/>
                  <w:shd w:val="clear" w:color="auto" w:fill="D9E2F3" w:themeFill="accent5" w:themeFillTint="33"/>
                </w:tcPr>
                <w:p w14:paraId="2152B919" w14:textId="5FBA1FED" w:rsidR="009C54CC" w:rsidRPr="006A7948" w:rsidRDefault="009C54CC" w:rsidP="00DA60F1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6A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Контрагент 3</w:t>
                  </w:r>
                </w:p>
              </w:tc>
              <w:tc>
                <w:tcPr>
                  <w:tcW w:w="2409" w:type="dxa"/>
                  <w:shd w:val="clear" w:color="auto" w:fill="D9E2F3" w:themeFill="accent5" w:themeFillTint="33"/>
                </w:tcPr>
                <w:p w14:paraId="7B3F51FF" w14:textId="29A36AD2" w:rsidR="009C54CC" w:rsidRPr="006A7948" w:rsidRDefault="009C54CC" w:rsidP="00DA60F1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Начальная (максимальная) цена</w:t>
                  </w:r>
                </w:p>
              </w:tc>
            </w:tr>
            <w:tr w:rsidR="009C54CC" w:rsidRPr="00530F8F" w14:paraId="0CD8441D" w14:textId="4739A63D" w:rsidTr="009C54CC">
              <w:trPr>
                <w:trHeight w:val="410"/>
              </w:trPr>
              <w:tc>
                <w:tcPr>
                  <w:tcW w:w="3466" w:type="dxa"/>
                </w:tcPr>
                <w:p w14:paraId="3EE3FD7C" w14:textId="616AD48A" w:rsidR="009C54CC" w:rsidRPr="006A7948" w:rsidRDefault="009C54CC" w:rsidP="009C54CC">
                  <w:pPr>
                    <w:spacing w:before="60" w:after="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Стоимость нормо-часа (ВАЗ), руб. включая НДС</w:t>
                  </w:r>
                </w:p>
              </w:tc>
              <w:tc>
                <w:tcPr>
                  <w:tcW w:w="1417" w:type="dxa"/>
                  <w:vAlign w:val="center"/>
                </w:tcPr>
                <w:p w14:paraId="4B806346" w14:textId="03499BDE" w:rsidR="009C54CC" w:rsidRPr="006A7948" w:rsidRDefault="009C54CC" w:rsidP="009C54C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6A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2 200,00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176D5D7B" w14:textId="10218543" w:rsidR="009C54CC" w:rsidRPr="006A7948" w:rsidRDefault="009C54CC" w:rsidP="009C54C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1 950,00</w:t>
                  </w:r>
                </w:p>
              </w:tc>
              <w:tc>
                <w:tcPr>
                  <w:tcW w:w="1560" w:type="dxa"/>
                  <w:vAlign w:val="center"/>
                </w:tcPr>
                <w:p w14:paraId="59A8047C" w14:textId="1A63AC2F" w:rsidR="009C54CC" w:rsidRPr="006A7948" w:rsidRDefault="009C54CC" w:rsidP="009C54C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6A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2 000,00</w:t>
                  </w:r>
                </w:p>
              </w:tc>
              <w:tc>
                <w:tcPr>
                  <w:tcW w:w="2409" w:type="dxa"/>
                  <w:shd w:val="clear" w:color="auto" w:fill="D9D9D9" w:themeFill="background1" w:themeFillShade="D9"/>
                  <w:vAlign w:val="center"/>
                </w:tcPr>
                <w:p w14:paraId="09AB3CB8" w14:textId="08DF5C47" w:rsidR="009C54CC" w:rsidRPr="006A7948" w:rsidRDefault="009C54CC" w:rsidP="009C54C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1 950,00</w:t>
                  </w:r>
                </w:p>
              </w:tc>
            </w:tr>
            <w:tr w:rsidR="009C54CC" w14:paraId="61F8A8E0" w14:textId="0945080F" w:rsidTr="009C54CC">
              <w:trPr>
                <w:trHeight w:val="410"/>
              </w:trPr>
              <w:tc>
                <w:tcPr>
                  <w:tcW w:w="3466" w:type="dxa"/>
                </w:tcPr>
                <w:p w14:paraId="5FB9BFEF" w14:textId="0AFFFEB0" w:rsidR="009C54CC" w:rsidRPr="006A7948" w:rsidRDefault="009C54CC" w:rsidP="009C54CC">
                  <w:pPr>
                    <w:spacing w:before="60" w:after="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Стоимость нормо-часа (ГАЗ), руб. включая НДС</w:t>
                  </w:r>
                </w:p>
              </w:tc>
              <w:tc>
                <w:tcPr>
                  <w:tcW w:w="1417" w:type="dxa"/>
                  <w:vAlign w:val="center"/>
                </w:tcPr>
                <w:p w14:paraId="740524E3" w14:textId="21EB6277" w:rsidR="009C54CC" w:rsidRPr="006A7948" w:rsidRDefault="009C54CC" w:rsidP="009C54C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2 400,00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04651C58" w14:textId="254AE19F" w:rsidR="009C54CC" w:rsidRPr="006A7948" w:rsidRDefault="009C54CC" w:rsidP="009C54C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2 150,00</w:t>
                  </w:r>
                </w:p>
              </w:tc>
              <w:tc>
                <w:tcPr>
                  <w:tcW w:w="1560" w:type="dxa"/>
                  <w:vAlign w:val="center"/>
                </w:tcPr>
                <w:p w14:paraId="35FD0375" w14:textId="487282F4" w:rsidR="009C54CC" w:rsidRPr="006A7948" w:rsidRDefault="009C54CC" w:rsidP="009C54C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6A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2 250,00</w:t>
                  </w:r>
                </w:p>
              </w:tc>
              <w:tc>
                <w:tcPr>
                  <w:tcW w:w="2409" w:type="dxa"/>
                  <w:shd w:val="clear" w:color="auto" w:fill="D9D9D9" w:themeFill="background1" w:themeFillShade="D9"/>
                  <w:vAlign w:val="center"/>
                </w:tcPr>
                <w:p w14:paraId="3852D72E" w14:textId="7BE3D5B3" w:rsidR="009C54CC" w:rsidRPr="006A7948" w:rsidRDefault="009C54CC" w:rsidP="009C54C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2 150,00</w:t>
                  </w:r>
                </w:p>
              </w:tc>
            </w:tr>
            <w:tr w:rsidR="009C54CC" w:rsidRPr="00530F8F" w14:paraId="59CC0B77" w14:textId="5D15CE3C" w:rsidTr="009C54CC">
              <w:tc>
                <w:tcPr>
                  <w:tcW w:w="3466" w:type="dxa"/>
                </w:tcPr>
                <w:p w14:paraId="1B737863" w14:textId="710DDCF7" w:rsidR="009C54CC" w:rsidRPr="006A7948" w:rsidRDefault="009C54CC" w:rsidP="009C54CC">
                  <w:pPr>
                    <w:spacing w:before="60" w:after="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Стоимость нормо-часа (Иномарки), руб. включая НДС</w:t>
                  </w:r>
                </w:p>
              </w:tc>
              <w:tc>
                <w:tcPr>
                  <w:tcW w:w="1417" w:type="dxa"/>
                  <w:vAlign w:val="center"/>
                </w:tcPr>
                <w:p w14:paraId="37DE2DBB" w14:textId="6C980F86" w:rsidR="009C54CC" w:rsidRPr="006A7948" w:rsidRDefault="009C54CC" w:rsidP="009C54C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2 850,00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618D2883" w14:textId="284F7DC8" w:rsidR="009C54CC" w:rsidRPr="006A7948" w:rsidRDefault="009C54CC" w:rsidP="009C54C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2 500,00</w:t>
                  </w:r>
                </w:p>
              </w:tc>
              <w:tc>
                <w:tcPr>
                  <w:tcW w:w="1560" w:type="dxa"/>
                  <w:vAlign w:val="center"/>
                </w:tcPr>
                <w:p w14:paraId="7F5811A9" w14:textId="47D535DF" w:rsidR="009C54CC" w:rsidRPr="006A7948" w:rsidRDefault="009C54CC" w:rsidP="009C54C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6A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2 600,00</w:t>
                  </w:r>
                </w:p>
              </w:tc>
              <w:tc>
                <w:tcPr>
                  <w:tcW w:w="2409" w:type="dxa"/>
                  <w:shd w:val="clear" w:color="auto" w:fill="D9D9D9" w:themeFill="background1" w:themeFillShade="D9"/>
                  <w:vAlign w:val="center"/>
                </w:tcPr>
                <w:p w14:paraId="2895BB6D" w14:textId="6E8A1FEC" w:rsidR="009C54CC" w:rsidRPr="006A7948" w:rsidRDefault="009C54CC" w:rsidP="009C54C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2 500,00</w:t>
                  </w:r>
                </w:p>
              </w:tc>
            </w:tr>
          </w:tbl>
          <w:p w14:paraId="43EB7FD7" w14:textId="47E2BB02" w:rsidR="00DA60F1" w:rsidRPr="00DA60F1" w:rsidRDefault="00DA60F1" w:rsidP="00DA60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BBD78FB" w14:textId="318C27D5" w:rsidR="0057277B" w:rsidRDefault="001C1460">
      <w:pPr>
        <w:rPr>
          <w:rFonts w:ascii="Times New Roman" w:hAnsi="Times New Roman" w:cs="Times New Roman"/>
          <w:sz w:val="24"/>
          <w:szCs w:val="24"/>
        </w:rPr>
      </w:pPr>
      <w:bookmarkStart w:id="0" w:name="_Hlk157173915"/>
      <w:r w:rsidRPr="00416F08">
        <w:rPr>
          <w:rFonts w:ascii="Times New Roman" w:hAnsi="Times New Roman" w:cs="Times New Roman"/>
        </w:rPr>
        <w:t xml:space="preserve"> </w:t>
      </w:r>
      <w:bookmarkEnd w:id="0"/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F74C74" w:rsidRPr="004F289E" w14:paraId="30C5CD21" w14:textId="77777777" w:rsidTr="00E56511">
        <w:tc>
          <w:tcPr>
            <w:tcW w:w="10065" w:type="dxa"/>
          </w:tcPr>
          <w:p w14:paraId="747111D3" w14:textId="0845D502" w:rsidR="00684571" w:rsidRPr="004F289E" w:rsidRDefault="00684571" w:rsidP="00B64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5F6DC2" w:rsidRPr="005F6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запасных частей </w:t>
            </w:r>
            <w:r w:rsidR="00B6413A">
              <w:rPr>
                <w:rFonts w:ascii="Times New Roman" w:hAnsi="Times New Roman" w:cs="Times New Roman"/>
                <w:b/>
                <w:sz w:val="24"/>
                <w:szCs w:val="24"/>
              </w:rPr>
              <w:t>автомобилей</w:t>
            </w:r>
          </w:p>
        </w:tc>
      </w:tr>
    </w:tbl>
    <w:p w14:paraId="20C3DC52" w14:textId="49363EE6" w:rsidR="00B6413A" w:rsidRDefault="00684571" w:rsidP="00B6413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57174372"/>
      <w:r>
        <w:rPr>
          <w:rFonts w:ascii="Times New Roman" w:hAnsi="Times New Roman" w:cs="Times New Roman"/>
          <w:sz w:val="24"/>
          <w:szCs w:val="24"/>
        </w:rPr>
        <w:t>Сравнительный анализ стоимости запасных частей приведён в Приложени</w:t>
      </w:r>
      <w:r w:rsidR="009C54CC">
        <w:rPr>
          <w:rFonts w:ascii="Times New Roman" w:hAnsi="Times New Roman" w:cs="Times New Roman"/>
          <w:sz w:val="24"/>
          <w:szCs w:val="24"/>
        </w:rPr>
        <w:t>ях</w:t>
      </w:r>
      <w:r>
        <w:rPr>
          <w:rFonts w:ascii="Times New Roman" w:hAnsi="Times New Roman" w:cs="Times New Roman"/>
          <w:sz w:val="24"/>
          <w:szCs w:val="24"/>
        </w:rPr>
        <w:t xml:space="preserve"> №№ 1 и </w:t>
      </w:r>
      <w:proofErr w:type="gramStart"/>
      <w:r>
        <w:rPr>
          <w:rFonts w:ascii="Times New Roman" w:hAnsi="Times New Roman" w:cs="Times New Roman"/>
          <w:sz w:val="24"/>
          <w:szCs w:val="24"/>
        </w:rPr>
        <w:t>2 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54CC">
        <w:rPr>
          <w:rFonts w:ascii="Times New Roman" w:hAnsi="Times New Roman" w:cs="Times New Roman"/>
          <w:sz w:val="24"/>
          <w:szCs w:val="24"/>
        </w:rPr>
        <w:t xml:space="preserve">настоящему Приложению </w:t>
      </w:r>
      <w:r>
        <w:rPr>
          <w:rFonts w:ascii="Times New Roman" w:hAnsi="Times New Roman" w:cs="Times New Roman"/>
          <w:sz w:val="24"/>
          <w:szCs w:val="24"/>
        </w:rPr>
        <w:t>«Обосн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>овани</w:t>
      </w:r>
      <w:r w:rsidR="009C54C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начальной (максимальной) цены</w:t>
      </w:r>
      <w:r w:rsidR="00B6413A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5A7DC6FB" w14:textId="247CAEA5" w:rsidR="00B6413A" w:rsidRDefault="00B6413A" w:rsidP="00B6413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качестве </w:t>
      </w:r>
      <w:r w:rsidR="00C76759">
        <w:rPr>
          <w:rFonts w:ascii="Times New Roman" w:hAnsi="Times New Roman" w:cs="Times New Roman"/>
          <w:sz w:val="24"/>
          <w:szCs w:val="24"/>
        </w:rPr>
        <w:t xml:space="preserve">начальной </w:t>
      </w:r>
      <w:r>
        <w:rPr>
          <w:rFonts w:ascii="Times New Roman" w:hAnsi="Times New Roman" w:cs="Times New Roman"/>
          <w:sz w:val="24"/>
          <w:szCs w:val="24"/>
        </w:rPr>
        <w:t xml:space="preserve">(максимальной) </w:t>
      </w:r>
      <w:r w:rsidR="00C76759">
        <w:rPr>
          <w:rFonts w:ascii="Times New Roman" w:hAnsi="Times New Roman" w:cs="Times New Roman"/>
          <w:sz w:val="24"/>
          <w:szCs w:val="24"/>
        </w:rPr>
        <w:t xml:space="preserve">цены </w:t>
      </w:r>
      <w:r>
        <w:rPr>
          <w:rFonts w:ascii="Times New Roman" w:hAnsi="Times New Roman" w:cs="Times New Roman"/>
          <w:sz w:val="24"/>
          <w:szCs w:val="24"/>
        </w:rPr>
        <w:t>приняты</w:t>
      </w:r>
      <w:r w:rsidR="001C1460">
        <w:rPr>
          <w:rFonts w:ascii="Times New Roman" w:hAnsi="Times New Roman" w:cs="Times New Roman"/>
          <w:sz w:val="24"/>
          <w:szCs w:val="24"/>
        </w:rPr>
        <w:t xml:space="preserve"> </w:t>
      </w:r>
      <w:r w:rsidR="0062177B">
        <w:rPr>
          <w:rFonts w:ascii="Times New Roman" w:hAnsi="Times New Roman" w:cs="Times New Roman"/>
          <w:sz w:val="24"/>
          <w:szCs w:val="24"/>
        </w:rPr>
        <w:t xml:space="preserve">минимальные </w:t>
      </w:r>
      <w:r>
        <w:rPr>
          <w:rFonts w:ascii="Times New Roman" w:hAnsi="Times New Roman" w:cs="Times New Roman"/>
          <w:sz w:val="24"/>
          <w:szCs w:val="24"/>
        </w:rPr>
        <w:t>цены из представленных коммерческих предложений.</w:t>
      </w:r>
      <w:bookmarkEnd w:id="1"/>
    </w:p>
    <w:sectPr w:rsidR="00B6413A" w:rsidSect="00B6413A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34E2A"/>
    <w:multiLevelType w:val="hybridMultilevel"/>
    <w:tmpl w:val="CAC4752E"/>
    <w:lvl w:ilvl="0" w:tplc="50A6855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55359C"/>
    <w:multiLevelType w:val="hybridMultilevel"/>
    <w:tmpl w:val="B3265EFA"/>
    <w:lvl w:ilvl="0" w:tplc="B2889AE4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9F48A4"/>
    <w:multiLevelType w:val="hybridMultilevel"/>
    <w:tmpl w:val="6598F0A8"/>
    <w:lvl w:ilvl="0" w:tplc="B5D891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8D1"/>
    <w:rsid w:val="00040B27"/>
    <w:rsid w:val="00042C89"/>
    <w:rsid w:val="00060800"/>
    <w:rsid w:val="000664F6"/>
    <w:rsid w:val="00074D35"/>
    <w:rsid w:val="00091BA0"/>
    <w:rsid w:val="000963C9"/>
    <w:rsid w:val="00096DBA"/>
    <w:rsid w:val="000A03A1"/>
    <w:rsid w:val="000B14EB"/>
    <w:rsid w:val="000D577F"/>
    <w:rsid w:val="000F77A8"/>
    <w:rsid w:val="00104A95"/>
    <w:rsid w:val="00134445"/>
    <w:rsid w:val="00166C30"/>
    <w:rsid w:val="00194429"/>
    <w:rsid w:val="001C1460"/>
    <w:rsid w:val="001F13A6"/>
    <w:rsid w:val="00204A21"/>
    <w:rsid w:val="00246EEE"/>
    <w:rsid w:val="00266975"/>
    <w:rsid w:val="0029362D"/>
    <w:rsid w:val="00297C3A"/>
    <w:rsid w:val="002D42D7"/>
    <w:rsid w:val="002D4F65"/>
    <w:rsid w:val="002D75AF"/>
    <w:rsid w:val="002F3191"/>
    <w:rsid w:val="0034043F"/>
    <w:rsid w:val="00356513"/>
    <w:rsid w:val="00390FF7"/>
    <w:rsid w:val="00391A97"/>
    <w:rsid w:val="003B1AA8"/>
    <w:rsid w:val="003B4098"/>
    <w:rsid w:val="003C62A0"/>
    <w:rsid w:val="003D3970"/>
    <w:rsid w:val="0040186E"/>
    <w:rsid w:val="00411345"/>
    <w:rsid w:val="00412212"/>
    <w:rsid w:val="00416F08"/>
    <w:rsid w:val="00430623"/>
    <w:rsid w:val="00463734"/>
    <w:rsid w:val="0049594E"/>
    <w:rsid w:val="004C4DEF"/>
    <w:rsid w:val="004D39F7"/>
    <w:rsid w:val="004D594C"/>
    <w:rsid w:val="004F4318"/>
    <w:rsid w:val="005021AA"/>
    <w:rsid w:val="00530F8F"/>
    <w:rsid w:val="00535DE0"/>
    <w:rsid w:val="005460E8"/>
    <w:rsid w:val="005560B1"/>
    <w:rsid w:val="00556E9E"/>
    <w:rsid w:val="00570B61"/>
    <w:rsid w:val="0057277B"/>
    <w:rsid w:val="005732C7"/>
    <w:rsid w:val="0059646D"/>
    <w:rsid w:val="00597B26"/>
    <w:rsid w:val="005F6DC2"/>
    <w:rsid w:val="006028CC"/>
    <w:rsid w:val="00603F92"/>
    <w:rsid w:val="006110C5"/>
    <w:rsid w:val="006128AE"/>
    <w:rsid w:val="00614F0B"/>
    <w:rsid w:val="0062177B"/>
    <w:rsid w:val="00640D06"/>
    <w:rsid w:val="0064152C"/>
    <w:rsid w:val="00644A20"/>
    <w:rsid w:val="00651E80"/>
    <w:rsid w:val="00672B97"/>
    <w:rsid w:val="00684571"/>
    <w:rsid w:val="006A2A1B"/>
    <w:rsid w:val="006A7948"/>
    <w:rsid w:val="006D02A2"/>
    <w:rsid w:val="006D2C17"/>
    <w:rsid w:val="007007C2"/>
    <w:rsid w:val="00755320"/>
    <w:rsid w:val="00775C31"/>
    <w:rsid w:val="00782CF5"/>
    <w:rsid w:val="00783A92"/>
    <w:rsid w:val="007B7C31"/>
    <w:rsid w:val="007D494D"/>
    <w:rsid w:val="007D693B"/>
    <w:rsid w:val="007E18FC"/>
    <w:rsid w:val="007E5738"/>
    <w:rsid w:val="007F6DB2"/>
    <w:rsid w:val="00813475"/>
    <w:rsid w:val="00841107"/>
    <w:rsid w:val="008521E9"/>
    <w:rsid w:val="00891D49"/>
    <w:rsid w:val="00893D44"/>
    <w:rsid w:val="008B1D25"/>
    <w:rsid w:val="00925818"/>
    <w:rsid w:val="00934D3A"/>
    <w:rsid w:val="00941CA7"/>
    <w:rsid w:val="00983C63"/>
    <w:rsid w:val="0099324A"/>
    <w:rsid w:val="009B78EB"/>
    <w:rsid w:val="009C40FE"/>
    <w:rsid w:val="009C54CC"/>
    <w:rsid w:val="009D52F2"/>
    <w:rsid w:val="009E7E28"/>
    <w:rsid w:val="009F6A8D"/>
    <w:rsid w:val="00A74DB9"/>
    <w:rsid w:val="00A90E5A"/>
    <w:rsid w:val="00AC46FF"/>
    <w:rsid w:val="00B040B4"/>
    <w:rsid w:val="00B31B14"/>
    <w:rsid w:val="00B37650"/>
    <w:rsid w:val="00B40E41"/>
    <w:rsid w:val="00B44D09"/>
    <w:rsid w:val="00B6413A"/>
    <w:rsid w:val="00B672B6"/>
    <w:rsid w:val="00B738D1"/>
    <w:rsid w:val="00B90D2D"/>
    <w:rsid w:val="00BC0D5B"/>
    <w:rsid w:val="00BC4B90"/>
    <w:rsid w:val="00BD6D62"/>
    <w:rsid w:val="00BF21AF"/>
    <w:rsid w:val="00BF5251"/>
    <w:rsid w:val="00C04822"/>
    <w:rsid w:val="00C076D0"/>
    <w:rsid w:val="00C416D3"/>
    <w:rsid w:val="00C7264C"/>
    <w:rsid w:val="00C76759"/>
    <w:rsid w:val="00CA65A4"/>
    <w:rsid w:val="00CC1670"/>
    <w:rsid w:val="00D013FA"/>
    <w:rsid w:val="00D219EB"/>
    <w:rsid w:val="00DA376B"/>
    <w:rsid w:val="00DA60F1"/>
    <w:rsid w:val="00DA619E"/>
    <w:rsid w:val="00DB5531"/>
    <w:rsid w:val="00DB7B77"/>
    <w:rsid w:val="00DD1456"/>
    <w:rsid w:val="00DF0DFD"/>
    <w:rsid w:val="00E168CF"/>
    <w:rsid w:val="00E269BE"/>
    <w:rsid w:val="00E434F4"/>
    <w:rsid w:val="00E513B0"/>
    <w:rsid w:val="00E7159A"/>
    <w:rsid w:val="00E71A44"/>
    <w:rsid w:val="00E91D78"/>
    <w:rsid w:val="00EA27A1"/>
    <w:rsid w:val="00ED3897"/>
    <w:rsid w:val="00EF487B"/>
    <w:rsid w:val="00EF7624"/>
    <w:rsid w:val="00F0306D"/>
    <w:rsid w:val="00F30872"/>
    <w:rsid w:val="00F3668D"/>
    <w:rsid w:val="00F43863"/>
    <w:rsid w:val="00F74C74"/>
    <w:rsid w:val="00FA0914"/>
    <w:rsid w:val="00FA1333"/>
    <w:rsid w:val="00FB682E"/>
    <w:rsid w:val="00FC1402"/>
    <w:rsid w:val="00FC307E"/>
    <w:rsid w:val="00FC61CD"/>
    <w:rsid w:val="00FC7316"/>
    <w:rsid w:val="00FD785E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B27B6"/>
  <w15:chartTrackingRefBased/>
  <w15:docId w15:val="{D4BF36B6-8B94-4A92-B115-0323ED71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91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91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3191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2F319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F319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F3191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F3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F3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1619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Власюк Евгения Александровна</dc:creator>
  <cp:keywords/>
  <dc:description/>
  <cp:lastModifiedBy>Salmanova Mariya</cp:lastModifiedBy>
  <cp:revision>33</cp:revision>
  <dcterms:created xsi:type="dcterms:W3CDTF">2022-05-23T02:24:00Z</dcterms:created>
  <dcterms:modified xsi:type="dcterms:W3CDTF">2024-02-13T02:04:00Z</dcterms:modified>
</cp:coreProperties>
</file>